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287AAA9A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</w:t>
      </w:r>
      <w:r w:rsidR="0088116F">
        <w:rPr>
          <w:rFonts w:ascii="Arial" w:hAnsi="Arial" w:cs="Arial"/>
          <w:b/>
          <w:i/>
          <w:sz w:val="24"/>
          <w:szCs w:val="24"/>
        </w:rPr>
        <w:t>5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34EB544" w14:textId="43F69420" w:rsidR="00BC01CC" w:rsidRPr="003C525C" w:rsidRDefault="007A66C2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DA14BB">
        <w:rPr>
          <w:rFonts w:ascii="Arial" w:hAnsi="Arial" w:cs="Arial"/>
          <w:i/>
          <w:sz w:val="24"/>
          <w:szCs w:val="24"/>
        </w:rPr>
        <w:t xml:space="preserve"> </w:t>
      </w:r>
      <w:r w:rsidR="0088116F">
        <w:rPr>
          <w:rFonts w:ascii="Arial" w:hAnsi="Arial" w:cs="Arial"/>
          <w:i/>
          <w:sz w:val="24"/>
          <w:szCs w:val="24"/>
        </w:rPr>
        <w:t>vinte e seis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DA14BB">
        <w:rPr>
          <w:rFonts w:ascii="Arial" w:hAnsi="Arial" w:cs="Arial"/>
          <w:i/>
          <w:sz w:val="24"/>
          <w:szCs w:val="24"/>
        </w:rPr>
        <w:t xml:space="preserve">setembro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DA14BB">
        <w:rPr>
          <w:rFonts w:ascii="Arial" w:hAnsi="Arial" w:cs="Arial"/>
          <w:i/>
          <w:sz w:val="24"/>
          <w:szCs w:val="24"/>
        </w:rPr>
        <w:t xml:space="preserve"> e </w:t>
      </w:r>
      <w:r w:rsidR="0088116F">
        <w:rPr>
          <w:rFonts w:ascii="Arial" w:hAnsi="Arial" w:cs="Arial"/>
          <w:i/>
          <w:sz w:val="24"/>
          <w:szCs w:val="24"/>
        </w:rPr>
        <w:t>quatro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88116F">
        <w:rPr>
          <w:rFonts w:ascii="Arial" w:hAnsi="Arial" w:cs="Arial"/>
          <w:i/>
          <w:sz w:val="24"/>
          <w:szCs w:val="24"/>
        </w:rPr>
        <w:t xml:space="preserve"> </w:t>
      </w:r>
      <w:r w:rsidR="00030693">
        <w:rPr>
          <w:rFonts w:ascii="Arial" w:hAnsi="Arial" w:cs="Arial"/>
          <w:i/>
          <w:sz w:val="24"/>
          <w:szCs w:val="24"/>
        </w:rPr>
        <w:t xml:space="preserve">uma indicação em conjunta </w:t>
      </w:r>
      <w:r w:rsidR="00F05F79">
        <w:rPr>
          <w:rFonts w:ascii="Arial" w:hAnsi="Arial" w:cs="Arial"/>
          <w:i/>
          <w:sz w:val="24"/>
          <w:szCs w:val="24"/>
        </w:rPr>
        <w:t>do</w:t>
      </w:r>
      <w:r w:rsidR="00030693">
        <w:rPr>
          <w:rFonts w:ascii="Arial" w:hAnsi="Arial" w:cs="Arial"/>
          <w:i/>
          <w:sz w:val="24"/>
          <w:szCs w:val="24"/>
        </w:rPr>
        <w:t>s</w:t>
      </w:r>
      <w:r w:rsidR="0088116F">
        <w:rPr>
          <w:rFonts w:ascii="Arial" w:hAnsi="Arial" w:cs="Arial"/>
          <w:i/>
          <w:sz w:val="24"/>
          <w:szCs w:val="24"/>
        </w:rPr>
        <w:t xml:space="preserve"> vereador</w:t>
      </w:r>
      <w:r w:rsidR="00030693">
        <w:rPr>
          <w:rFonts w:ascii="Arial" w:hAnsi="Arial" w:cs="Arial"/>
          <w:i/>
          <w:sz w:val="24"/>
          <w:szCs w:val="24"/>
        </w:rPr>
        <w:t>es</w:t>
      </w:r>
      <w:r w:rsidR="0088116F">
        <w:rPr>
          <w:rFonts w:ascii="Arial" w:hAnsi="Arial" w:cs="Arial"/>
          <w:i/>
          <w:sz w:val="24"/>
          <w:szCs w:val="24"/>
        </w:rPr>
        <w:t xml:space="preserve"> Diogo Antoniolli</w:t>
      </w:r>
      <w:r w:rsidR="00030693">
        <w:rPr>
          <w:rFonts w:ascii="Arial" w:hAnsi="Arial" w:cs="Arial"/>
          <w:i/>
          <w:sz w:val="24"/>
          <w:szCs w:val="24"/>
        </w:rPr>
        <w:t xml:space="preserve"> e Astor José Ely</w:t>
      </w:r>
      <w:r w:rsidR="00C25210">
        <w:rPr>
          <w:rFonts w:ascii="Arial" w:hAnsi="Arial" w:cs="Arial"/>
          <w:i/>
          <w:sz w:val="24"/>
          <w:szCs w:val="24"/>
        </w:rPr>
        <w:t xml:space="preserve">, </w:t>
      </w:r>
      <w:r w:rsidR="00030693">
        <w:rPr>
          <w:rFonts w:ascii="Arial" w:hAnsi="Arial" w:cs="Arial"/>
          <w:i/>
          <w:sz w:val="24"/>
          <w:szCs w:val="24"/>
        </w:rPr>
        <w:t>duas indicações do vereador</w:t>
      </w:r>
      <w:r w:rsidR="0088116F">
        <w:rPr>
          <w:rFonts w:ascii="Arial" w:hAnsi="Arial" w:cs="Arial"/>
          <w:i/>
          <w:sz w:val="24"/>
          <w:szCs w:val="24"/>
        </w:rPr>
        <w:t xml:space="preserve"> Jo</w:t>
      </w:r>
      <w:r w:rsidR="00C25210">
        <w:rPr>
          <w:rFonts w:ascii="Arial" w:hAnsi="Arial" w:cs="Arial"/>
          <w:i/>
          <w:sz w:val="24"/>
          <w:szCs w:val="24"/>
        </w:rPr>
        <w:t>ã</w:t>
      </w:r>
      <w:r w:rsidR="0088116F">
        <w:rPr>
          <w:rFonts w:ascii="Arial" w:hAnsi="Arial" w:cs="Arial"/>
          <w:i/>
          <w:sz w:val="24"/>
          <w:szCs w:val="24"/>
        </w:rPr>
        <w:t>o Pedro Pazuch e um requerimento do vereador Silvio Roberto Portz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expediente, pronunciaram </w:t>
      </w:r>
      <w:r w:rsidR="0088116F">
        <w:rPr>
          <w:rFonts w:ascii="Arial" w:hAnsi="Arial" w:cs="Arial"/>
          <w:i/>
          <w:sz w:val="24"/>
          <w:szCs w:val="24"/>
        </w:rPr>
        <w:t>os vereadores Diogo Antoniolli e Jo</w:t>
      </w:r>
      <w:r w:rsidR="003B1B63">
        <w:rPr>
          <w:rFonts w:ascii="Arial" w:hAnsi="Arial" w:cs="Arial"/>
          <w:i/>
          <w:sz w:val="24"/>
          <w:szCs w:val="24"/>
        </w:rPr>
        <w:t>ã</w:t>
      </w:r>
      <w:r w:rsidR="0088116F">
        <w:rPr>
          <w:rFonts w:ascii="Arial" w:hAnsi="Arial" w:cs="Arial"/>
          <w:i/>
          <w:sz w:val="24"/>
          <w:szCs w:val="24"/>
        </w:rPr>
        <w:t>o Pedro Pazuch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823E06">
        <w:rPr>
          <w:rFonts w:ascii="Arial" w:hAnsi="Arial" w:cs="Arial"/>
          <w:i/>
          <w:sz w:val="24"/>
          <w:szCs w:val="24"/>
        </w:rPr>
        <w:t>,</w:t>
      </w:r>
      <w:r w:rsidR="00BC5C45">
        <w:rPr>
          <w:rFonts w:ascii="Arial" w:hAnsi="Arial" w:cs="Arial"/>
          <w:i/>
          <w:sz w:val="24"/>
          <w:szCs w:val="24"/>
        </w:rPr>
        <w:t xml:space="preserve"> não </w:t>
      </w:r>
      <w:r w:rsidR="000D285D">
        <w:rPr>
          <w:rFonts w:ascii="Arial" w:hAnsi="Arial" w:cs="Arial"/>
          <w:i/>
          <w:sz w:val="24"/>
          <w:szCs w:val="24"/>
        </w:rPr>
        <w:t>h</w:t>
      </w:r>
      <w:r w:rsidR="00BC5C45">
        <w:rPr>
          <w:rFonts w:ascii="Arial" w:hAnsi="Arial" w:cs="Arial"/>
          <w:i/>
          <w:sz w:val="24"/>
          <w:szCs w:val="24"/>
        </w:rPr>
        <w:t>ouve oradores</w:t>
      </w:r>
      <w:r w:rsidR="00931E3E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83544E">
        <w:rPr>
          <w:rFonts w:ascii="Arial" w:hAnsi="Arial" w:cs="Arial"/>
          <w:i/>
          <w:sz w:val="24"/>
          <w:szCs w:val="24"/>
        </w:rPr>
        <w:t>a</w:t>
      </w:r>
      <w:r w:rsidR="003B1B63">
        <w:rPr>
          <w:rFonts w:ascii="Arial" w:hAnsi="Arial" w:cs="Arial"/>
          <w:i/>
          <w:sz w:val="24"/>
          <w:szCs w:val="24"/>
        </w:rPr>
        <w:t>s</w:t>
      </w:r>
      <w:r w:rsidR="00F935F3">
        <w:rPr>
          <w:rFonts w:ascii="Arial" w:hAnsi="Arial" w:cs="Arial"/>
          <w:i/>
          <w:sz w:val="24"/>
          <w:szCs w:val="24"/>
        </w:rPr>
        <w:t xml:space="preserve"> </w:t>
      </w:r>
      <w:r w:rsidR="00220E7B">
        <w:rPr>
          <w:rFonts w:ascii="Arial" w:hAnsi="Arial" w:cs="Arial"/>
          <w:i/>
          <w:sz w:val="24"/>
          <w:szCs w:val="24"/>
        </w:rPr>
        <w:t xml:space="preserve">indicações </w:t>
      </w:r>
      <w:r w:rsidR="003B1B63">
        <w:rPr>
          <w:rFonts w:ascii="Arial" w:hAnsi="Arial" w:cs="Arial"/>
          <w:i/>
          <w:sz w:val="24"/>
          <w:szCs w:val="24"/>
        </w:rPr>
        <w:t xml:space="preserve">e </w:t>
      </w:r>
      <w:r w:rsidR="00220E7B">
        <w:rPr>
          <w:rFonts w:ascii="Arial" w:hAnsi="Arial" w:cs="Arial"/>
          <w:i/>
          <w:sz w:val="24"/>
          <w:szCs w:val="24"/>
        </w:rPr>
        <w:t>o requerimento f</w:t>
      </w:r>
      <w:r w:rsidR="00DA14BB">
        <w:rPr>
          <w:rFonts w:ascii="Arial" w:hAnsi="Arial" w:cs="Arial"/>
          <w:i/>
          <w:sz w:val="24"/>
          <w:szCs w:val="24"/>
        </w:rPr>
        <w:t>o</w:t>
      </w:r>
      <w:r w:rsidR="00192013">
        <w:rPr>
          <w:rFonts w:ascii="Arial" w:hAnsi="Arial" w:cs="Arial"/>
          <w:i/>
          <w:sz w:val="24"/>
          <w:szCs w:val="24"/>
        </w:rPr>
        <w:t xml:space="preserve">ram </w:t>
      </w:r>
      <w:r w:rsidR="00AA5EEA">
        <w:rPr>
          <w:rFonts w:ascii="Arial" w:hAnsi="Arial" w:cs="Arial"/>
          <w:i/>
          <w:sz w:val="24"/>
          <w:szCs w:val="24"/>
        </w:rPr>
        <w:t>colocado</w:t>
      </w:r>
      <w:r w:rsidR="00DA14BB">
        <w:rPr>
          <w:rFonts w:ascii="Arial" w:hAnsi="Arial" w:cs="Arial"/>
          <w:i/>
          <w:sz w:val="24"/>
          <w:szCs w:val="24"/>
        </w:rPr>
        <w:t>s</w:t>
      </w:r>
      <w:r w:rsidR="00AA5EEA">
        <w:rPr>
          <w:rFonts w:ascii="Arial" w:hAnsi="Arial" w:cs="Arial"/>
          <w:i/>
          <w:sz w:val="24"/>
          <w:szCs w:val="24"/>
        </w:rPr>
        <w:t xml:space="preserve"> em votação e aprovados por unanimidade de votos.</w:t>
      </w:r>
      <w:r w:rsidR="00931E3E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931E3E">
        <w:rPr>
          <w:rFonts w:ascii="Arial" w:hAnsi="Arial" w:cs="Arial"/>
          <w:i/>
          <w:sz w:val="24"/>
        </w:rPr>
        <w:t xml:space="preserve">, </w:t>
      </w:r>
      <w:r w:rsidR="00103A03">
        <w:rPr>
          <w:rFonts w:ascii="Arial" w:hAnsi="Arial" w:cs="Arial"/>
          <w:i/>
          <w:sz w:val="24"/>
        </w:rPr>
        <w:t>cento e quatro</w:t>
      </w:r>
      <w:r w:rsidR="00931E3E">
        <w:rPr>
          <w:rFonts w:ascii="Arial" w:hAnsi="Arial" w:cs="Arial"/>
          <w:i/>
          <w:sz w:val="24"/>
        </w:rPr>
        <w:t xml:space="preserve"> e cento e sete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A51C32">
        <w:rPr>
          <w:rFonts w:ascii="Arial" w:hAnsi="Arial" w:cs="Arial"/>
          <w:i/>
          <w:sz w:val="24"/>
          <w:szCs w:val="24"/>
        </w:rPr>
        <w:t xml:space="preserve"> usaram </w:t>
      </w:r>
      <w:r w:rsidR="00F05F79">
        <w:rPr>
          <w:rFonts w:ascii="Arial" w:hAnsi="Arial" w:cs="Arial"/>
          <w:i/>
          <w:sz w:val="24"/>
          <w:szCs w:val="24"/>
        </w:rPr>
        <w:t xml:space="preserve">a </w:t>
      </w:r>
      <w:r w:rsidR="00A51C32">
        <w:rPr>
          <w:rFonts w:ascii="Arial" w:hAnsi="Arial" w:cs="Arial"/>
          <w:i/>
          <w:sz w:val="24"/>
          <w:szCs w:val="24"/>
        </w:rPr>
        <w:t xml:space="preserve">tribuna </w:t>
      </w:r>
      <w:r w:rsidR="009F5995">
        <w:rPr>
          <w:rFonts w:ascii="Arial" w:hAnsi="Arial" w:cs="Arial"/>
          <w:i/>
          <w:sz w:val="24"/>
          <w:szCs w:val="24"/>
        </w:rPr>
        <w:t xml:space="preserve">os </w:t>
      </w:r>
      <w:r w:rsidR="00103A03">
        <w:rPr>
          <w:rFonts w:ascii="Arial" w:hAnsi="Arial" w:cs="Arial"/>
          <w:i/>
          <w:sz w:val="24"/>
          <w:szCs w:val="24"/>
        </w:rPr>
        <w:t xml:space="preserve">vereadores </w:t>
      </w:r>
      <w:r w:rsidR="00D15348">
        <w:rPr>
          <w:rFonts w:ascii="Arial" w:hAnsi="Arial" w:cs="Arial"/>
          <w:i/>
          <w:sz w:val="24"/>
          <w:szCs w:val="24"/>
        </w:rPr>
        <w:t>Silvio Roberto Portz</w:t>
      </w:r>
      <w:r w:rsidR="008164BE">
        <w:rPr>
          <w:rFonts w:ascii="Arial" w:hAnsi="Arial" w:cs="Arial"/>
          <w:i/>
          <w:sz w:val="24"/>
          <w:szCs w:val="24"/>
        </w:rPr>
        <w:t xml:space="preserve"> e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46248E">
        <w:rPr>
          <w:rFonts w:ascii="Arial" w:hAnsi="Arial" w:cs="Arial"/>
          <w:i/>
          <w:sz w:val="24"/>
          <w:szCs w:val="24"/>
        </w:rPr>
        <w:t>Diogo Antoniolli</w:t>
      </w:r>
      <w:r w:rsidR="00703868">
        <w:rPr>
          <w:rFonts w:ascii="Arial" w:hAnsi="Arial" w:cs="Arial"/>
          <w:i/>
          <w:sz w:val="24"/>
          <w:szCs w:val="24"/>
        </w:rPr>
        <w:t>.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Após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o Senhor Presidente</w:t>
      </w:r>
      <w:r w:rsidR="003B1B63">
        <w:rPr>
          <w:rFonts w:ascii="Arial" w:hAnsi="Arial" w:cs="Arial"/>
          <w:i/>
          <w:sz w:val="24"/>
          <w:szCs w:val="24"/>
        </w:rPr>
        <w:t xml:space="preserve"> fez uso da palavra </w:t>
      </w:r>
      <w:r w:rsidR="006A3C01">
        <w:rPr>
          <w:rFonts w:ascii="Arial" w:hAnsi="Arial" w:cs="Arial"/>
          <w:i/>
          <w:sz w:val="24"/>
          <w:szCs w:val="24"/>
        </w:rPr>
        <w:t xml:space="preserve">em seu lugar na </w:t>
      </w:r>
      <w:r w:rsidR="00B911F4" w:rsidRPr="009B57D9">
        <w:rPr>
          <w:rFonts w:ascii="Arial" w:hAnsi="Arial" w:cs="Arial"/>
          <w:i/>
          <w:sz w:val="24"/>
          <w:szCs w:val="24"/>
        </w:rPr>
        <w:t>Mesa Diretora</w:t>
      </w:r>
      <w:r w:rsidR="00103A03">
        <w:rPr>
          <w:rFonts w:ascii="Arial" w:hAnsi="Arial" w:cs="Arial"/>
          <w:i/>
          <w:sz w:val="24"/>
          <w:szCs w:val="24"/>
        </w:rPr>
        <w:t>.</w:t>
      </w:r>
      <w:r w:rsidR="003B1B63">
        <w:rPr>
          <w:rFonts w:ascii="Arial" w:hAnsi="Arial" w:cs="Arial"/>
          <w:i/>
          <w:sz w:val="24"/>
          <w:szCs w:val="24"/>
        </w:rPr>
        <w:t xml:space="preserve"> Prosseguindo fez a leitura dos requerimentos de número nove e dez barra dois mil e vinte e três, dos vereadores Diogo Antoniolli e Astor José Ely respectivamente, onde solicitaram licença de 30 dias par tratar de assuntos pessoais. </w:t>
      </w:r>
      <w:r w:rsidR="00B911F4">
        <w:rPr>
          <w:rFonts w:ascii="Arial" w:hAnsi="Arial" w:cs="Arial"/>
          <w:i/>
          <w:sz w:val="24"/>
          <w:szCs w:val="24"/>
        </w:rPr>
        <w:t xml:space="preserve">Nada mais </w:t>
      </w:r>
      <w:r w:rsidR="00B911F4" w:rsidRPr="009B57D9">
        <w:rPr>
          <w:rFonts w:ascii="Arial" w:hAnsi="Arial" w:cs="Arial"/>
          <w:i/>
          <w:sz w:val="24"/>
          <w:szCs w:val="24"/>
        </w:rPr>
        <w:t>havendo a tratar</w:t>
      </w:r>
      <w:r w:rsidR="00B911F4">
        <w:rPr>
          <w:rFonts w:ascii="Arial" w:hAnsi="Arial" w:cs="Arial"/>
          <w:i/>
          <w:sz w:val="24"/>
          <w:szCs w:val="24"/>
        </w:rPr>
        <w:t>,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será realizada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no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dia</w:t>
      </w:r>
      <w:r w:rsidR="008164BE">
        <w:rPr>
          <w:rFonts w:ascii="Arial" w:hAnsi="Arial" w:cs="Arial"/>
          <w:i/>
          <w:sz w:val="24"/>
          <w:szCs w:val="24"/>
        </w:rPr>
        <w:t xml:space="preserve"> três d</w:t>
      </w:r>
      <w:r w:rsidR="00BC01CC">
        <w:rPr>
          <w:rFonts w:ascii="Arial" w:hAnsi="Arial" w:cs="Arial"/>
          <w:i/>
          <w:sz w:val="24"/>
          <w:szCs w:val="24"/>
        </w:rPr>
        <w:t xml:space="preserve">e </w:t>
      </w:r>
      <w:r w:rsidR="008164BE">
        <w:rPr>
          <w:rFonts w:ascii="Arial" w:hAnsi="Arial" w:cs="Arial"/>
          <w:i/>
          <w:sz w:val="24"/>
          <w:szCs w:val="24"/>
        </w:rPr>
        <w:t>outubro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de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B911F4">
        <w:rPr>
          <w:rFonts w:ascii="Arial" w:hAnsi="Arial" w:cs="Arial"/>
          <w:i/>
          <w:sz w:val="24"/>
          <w:szCs w:val="24"/>
        </w:rPr>
        <w:t>e três</w:t>
      </w:r>
      <w:r w:rsidR="00063B84">
        <w:rPr>
          <w:rFonts w:ascii="Arial" w:hAnsi="Arial" w:cs="Arial"/>
          <w:i/>
          <w:sz w:val="24"/>
          <w:szCs w:val="24"/>
        </w:rPr>
        <w:t>.</w:t>
      </w:r>
      <w:r w:rsidR="00AF0158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P</w:t>
      </w:r>
      <w:r w:rsidR="00BC01CC" w:rsidRPr="00E72517">
        <w:rPr>
          <w:rFonts w:ascii="Arial" w:hAnsi="Arial" w:cs="Arial"/>
          <w:i/>
          <w:sz w:val="24"/>
          <w:szCs w:val="24"/>
        </w:rPr>
        <w:t>lenário</w:t>
      </w:r>
      <w:r w:rsidR="00BC01CC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BC01CC" w:rsidRPr="00E72517">
        <w:rPr>
          <w:rFonts w:ascii="Arial" w:hAnsi="Arial" w:cs="Arial"/>
          <w:i/>
          <w:sz w:val="24"/>
          <w:szCs w:val="24"/>
        </w:rPr>
        <w:t>,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8164BE">
        <w:rPr>
          <w:rFonts w:ascii="Arial" w:hAnsi="Arial" w:cs="Arial"/>
          <w:i/>
          <w:sz w:val="24"/>
          <w:szCs w:val="24"/>
        </w:rPr>
        <w:t>26</w:t>
      </w:r>
      <w:r w:rsidR="003C525C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 xml:space="preserve">de </w:t>
      </w:r>
      <w:r w:rsidR="003C525C">
        <w:rPr>
          <w:rFonts w:ascii="Arial" w:hAnsi="Arial" w:cs="Arial"/>
          <w:i/>
          <w:sz w:val="24"/>
          <w:szCs w:val="24"/>
        </w:rPr>
        <w:t>setembro</w:t>
      </w:r>
      <w:r w:rsidR="00BC01CC">
        <w:rPr>
          <w:rFonts w:ascii="Arial" w:hAnsi="Arial" w:cs="Arial"/>
          <w:i/>
          <w:sz w:val="24"/>
          <w:szCs w:val="24"/>
        </w:rPr>
        <w:t xml:space="preserve"> de 2023. </w:t>
      </w:r>
      <w:r w:rsidR="00BC01C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77777777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0C9C718" w14:textId="44E08273" w:rsidR="00B911F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7E7AAAD" w14:textId="77777777" w:rsidR="00B911F4" w:rsidRPr="0088756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177C" w14:textId="77777777" w:rsidR="00922A21" w:rsidRDefault="00922A21" w:rsidP="00AF246C">
      <w:pPr>
        <w:spacing w:after="0" w:line="240" w:lineRule="auto"/>
      </w:pPr>
      <w:r>
        <w:separator/>
      </w:r>
    </w:p>
  </w:endnote>
  <w:endnote w:type="continuationSeparator" w:id="0">
    <w:p w14:paraId="0C87A74C" w14:textId="77777777" w:rsidR="00922A21" w:rsidRDefault="00922A21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E66" w14:textId="77777777" w:rsidR="00922A21" w:rsidRDefault="00922A21" w:rsidP="00AF246C">
      <w:pPr>
        <w:spacing w:after="0" w:line="240" w:lineRule="auto"/>
      </w:pPr>
      <w:r>
        <w:separator/>
      </w:r>
    </w:p>
  </w:footnote>
  <w:footnote w:type="continuationSeparator" w:id="0">
    <w:p w14:paraId="259808E9" w14:textId="77777777" w:rsidR="00922A21" w:rsidRDefault="00922A21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4837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2023-08-08T13:55:00Z</cp:lastPrinted>
  <dcterms:created xsi:type="dcterms:W3CDTF">2023-10-03T13:59:00Z</dcterms:created>
  <dcterms:modified xsi:type="dcterms:W3CDTF">2023-10-03T16:46:00Z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